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63D899" w14:textId="77777777" w:rsidR="000434F4" w:rsidRDefault="000434F4" w:rsidP="000434F4">
      <w:pPr>
        <w:pStyle w:val="Ttulo1"/>
        <w:spacing w:before="79"/>
        <w:ind w:left="4018" w:right="1379" w:hanging="3281"/>
      </w:pPr>
      <w:r>
        <w:t>Anexo III Tabela de Checklist e de pontuação da etapa análise do currículo – DOUTORADO</w:t>
      </w:r>
    </w:p>
    <w:p w14:paraId="357952C1" w14:textId="77777777" w:rsidR="000434F4" w:rsidRDefault="000434F4" w:rsidP="000434F4">
      <w:pPr>
        <w:pStyle w:val="Corpodetexto"/>
        <w:spacing w:before="40"/>
        <w:ind w:left="178"/>
        <w:rPr>
          <w:rFonts w:ascii="Arial Narrow"/>
        </w:rPr>
      </w:pPr>
      <w:r>
        <w:rPr>
          <w:rFonts w:ascii="Arial Narrow"/>
        </w:rPr>
        <w:t>Candidato: ...........................................................................................................................................</w:t>
      </w:r>
    </w:p>
    <w:p w14:paraId="0A68829E" w14:textId="77777777" w:rsidR="000434F4" w:rsidRDefault="000434F4" w:rsidP="000434F4">
      <w:pPr>
        <w:pStyle w:val="Corpodetexto"/>
        <w:spacing w:before="11"/>
        <w:rPr>
          <w:rFonts w:ascii="Arial Narrow"/>
          <w:sz w:val="2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6"/>
        <w:gridCol w:w="1079"/>
        <w:gridCol w:w="1056"/>
        <w:gridCol w:w="2400"/>
      </w:tblGrid>
      <w:tr w:rsidR="000434F4" w14:paraId="4A55BB94" w14:textId="77777777" w:rsidTr="00E93162">
        <w:trPr>
          <w:trHeight w:val="906"/>
        </w:trPr>
        <w:tc>
          <w:tcPr>
            <w:tcW w:w="4586" w:type="dxa"/>
          </w:tcPr>
          <w:p w14:paraId="6667AC55" w14:textId="77777777" w:rsidR="000434F4" w:rsidRDefault="000434F4" w:rsidP="00E93162">
            <w:pPr>
              <w:pStyle w:val="TableParagraph"/>
              <w:spacing w:before="7"/>
              <w:rPr>
                <w:sz w:val="27"/>
              </w:rPr>
            </w:pPr>
          </w:p>
          <w:p w14:paraId="324B16EA" w14:textId="77777777" w:rsidR="000434F4" w:rsidRDefault="000434F4" w:rsidP="00E93162">
            <w:pPr>
              <w:pStyle w:val="TableParagraph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1. FORMAÇÃO ACADÊMICA - até 3,0 pontos</w:t>
            </w:r>
          </w:p>
        </w:tc>
        <w:tc>
          <w:tcPr>
            <w:tcW w:w="2135" w:type="dxa"/>
            <w:gridSpan w:val="2"/>
          </w:tcPr>
          <w:p w14:paraId="05BAE747" w14:textId="77777777" w:rsidR="000434F4" w:rsidRDefault="000434F4" w:rsidP="00E93162">
            <w:pPr>
              <w:pStyle w:val="TableParagraph"/>
              <w:spacing w:before="39" w:line="242" w:lineRule="auto"/>
              <w:ind w:left="369" w:right="347" w:firstLine="264"/>
              <w:rPr>
                <w:b/>
                <w:sz w:val="24"/>
              </w:rPr>
            </w:pPr>
            <w:r>
              <w:rPr>
                <w:b/>
                <w:sz w:val="24"/>
              </w:rPr>
              <w:t>Entregou documentação comprobatória</w:t>
            </w:r>
          </w:p>
        </w:tc>
        <w:tc>
          <w:tcPr>
            <w:tcW w:w="2400" w:type="dxa"/>
          </w:tcPr>
          <w:p w14:paraId="6E474138" w14:textId="77777777" w:rsidR="000434F4" w:rsidRDefault="000434F4" w:rsidP="00E93162">
            <w:pPr>
              <w:pStyle w:val="TableParagraph"/>
              <w:spacing w:before="39" w:line="242" w:lineRule="auto"/>
              <w:ind w:left="116" w:right="103"/>
              <w:jc w:val="center"/>
              <w:rPr>
                <w:b/>
                <w:sz w:val="24"/>
              </w:rPr>
            </w:pPr>
          </w:p>
          <w:p w14:paraId="3E9DE48D" w14:textId="77777777" w:rsidR="000434F4" w:rsidRDefault="000434F4" w:rsidP="00E93162">
            <w:pPr>
              <w:pStyle w:val="TableParagraph"/>
              <w:spacing w:before="39" w:line="242" w:lineRule="auto"/>
              <w:ind w:left="114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Somatória da   comissão</w:t>
            </w:r>
          </w:p>
        </w:tc>
      </w:tr>
      <w:tr w:rsidR="000434F4" w14:paraId="5A7F64DD" w14:textId="77777777" w:rsidTr="00E93162">
        <w:trPr>
          <w:trHeight w:val="354"/>
        </w:trPr>
        <w:tc>
          <w:tcPr>
            <w:tcW w:w="9121" w:type="dxa"/>
            <w:gridSpan w:val="4"/>
          </w:tcPr>
          <w:p w14:paraId="560A0C1C" w14:textId="77777777" w:rsidR="000434F4" w:rsidRDefault="000434F4" w:rsidP="00E93162">
            <w:pPr>
              <w:pStyle w:val="TableParagraph"/>
              <w:spacing w:before="41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1.1. Mestrado com bolsa (até 1,5 pontos)</w:t>
            </w:r>
          </w:p>
        </w:tc>
      </w:tr>
      <w:tr w:rsidR="000434F4" w14:paraId="49F479C9" w14:textId="77777777" w:rsidTr="00E93162">
        <w:trPr>
          <w:trHeight w:val="630"/>
        </w:trPr>
        <w:tc>
          <w:tcPr>
            <w:tcW w:w="4586" w:type="dxa"/>
          </w:tcPr>
          <w:p w14:paraId="644D5231" w14:textId="77777777" w:rsidR="000434F4" w:rsidRDefault="000434F4" w:rsidP="00E93162">
            <w:pPr>
              <w:pStyle w:val="TableParagraph"/>
              <w:spacing w:before="39" w:line="242" w:lineRule="auto"/>
              <w:ind w:left="333" w:right="415"/>
              <w:rPr>
                <w:sz w:val="24"/>
              </w:rPr>
            </w:pPr>
            <w:r>
              <w:rPr>
                <w:sz w:val="24"/>
              </w:rPr>
              <w:t>Bolsa FAPs (0,75 pontos para 12 meses ou 0,07 por cada mês de bolsa)</w:t>
            </w:r>
          </w:p>
        </w:tc>
        <w:tc>
          <w:tcPr>
            <w:tcW w:w="1079" w:type="dxa"/>
            <w:tcBorders>
              <w:right w:val="nil"/>
            </w:tcBorders>
          </w:tcPr>
          <w:p w14:paraId="05570ED3" w14:textId="77777777" w:rsidR="000434F4" w:rsidRDefault="000434F4" w:rsidP="00E93162">
            <w:pPr>
              <w:pStyle w:val="TableParagraph"/>
              <w:spacing w:before="180"/>
              <w:ind w:left="243" w:right="220"/>
              <w:jc w:val="center"/>
              <w:rPr>
                <w:sz w:val="24"/>
              </w:rPr>
            </w:pPr>
            <w:r>
              <w:rPr>
                <w:sz w:val="24"/>
              </w:rPr>
              <w:t>( ) não</w:t>
            </w:r>
          </w:p>
        </w:tc>
        <w:tc>
          <w:tcPr>
            <w:tcW w:w="1056" w:type="dxa"/>
            <w:tcBorders>
              <w:left w:val="nil"/>
            </w:tcBorders>
          </w:tcPr>
          <w:p w14:paraId="77E07324" w14:textId="77777777" w:rsidR="000434F4" w:rsidRDefault="000434F4" w:rsidP="00E93162">
            <w:pPr>
              <w:pStyle w:val="TableParagraph"/>
              <w:spacing w:before="180"/>
              <w:ind w:left="231" w:right="232"/>
              <w:jc w:val="center"/>
              <w:rPr>
                <w:sz w:val="24"/>
              </w:rPr>
            </w:pPr>
            <w:r>
              <w:rPr>
                <w:sz w:val="24"/>
              </w:rPr>
              <w:t>( ) sim</w:t>
            </w:r>
          </w:p>
        </w:tc>
        <w:tc>
          <w:tcPr>
            <w:tcW w:w="2400" w:type="dxa"/>
          </w:tcPr>
          <w:p w14:paraId="78AE18A5" w14:textId="77777777" w:rsidR="000434F4" w:rsidRDefault="000434F4" w:rsidP="00E9316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434F4" w14:paraId="32024D16" w14:textId="77777777" w:rsidTr="00E93162">
        <w:trPr>
          <w:trHeight w:val="630"/>
        </w:trPr>
        <w:tc>
          <w:tcPr>
            <w:tcW w:w="4586" w:type="dxa"/>
          </w:tcPr>
          <w:p w14:paraId="42F0F9FF" w14:textId="77777777" w:rsidR="000434F4" w:rsidRDefault="000434F4" w:rsidP="00E93162">
            <w:pPr>
              <w:pStyle w:val="TableParagraph"/>
              <w:spacing w:before="39" w:line="242" w:lineRule="auto"/>
              <w:ind w:left="333" w:right="601"/>
              <w:rPr>
                <w:sz w:val="24"/>
              </w:rPr>
            </w:pPr>
            <w:r>
              <w:rPr>
                <w:sz w:val="24"/>
              </w:rPr>
              <w:t>Bolsa Capes ou CNPq (0,5 pontos por 12 meses ou 0,04 por cada mês de bolsa)</w:t>
            </w:r>
          </w:p>
        </w:tc>
        <w:tc>
          <w:tcPr>
            <w:tcW w:w="1079" w:type="dxa"/>
            <w:tcBorders>
              <w:right w:val="nil"/>
            </w:tcBorders>
          </w:tcPr>
          <w:p w14:paraId="31B38DA5" w14:textId="77777777" w:rsidR="000434F4" w:rsidRDefault="000434F4" w:rsidP="00E93162">
            <w:pPr>
              <w:pStyle w:val="TableParagraph"/>
              <w:spacing w:before="180"/>
              <w:ind w:left="243" w:right="221"/>
              <w:jc w:val="center"/>
              <w:rPr>
                <w:sz w:val="24"/>
              </w:rPr>
            </w:pPr>
            <w:r>
              <w:rPr>
                <w:sz w:val="24"/>
              </w:rPr>
              <w:t>( ) não</w:t>
            </w:r>
          </w:p>
        </w:tc>
        <w:tc>
          <w:tcPr>
            <w:tcW w:w="1056" w:type="dxa"/>
            <w:tcBorders>
              <w:left w:val="nil"/>
            </w:tcBorders>
          </w:tcPr>
          <w:p w14:paraId="504DBCE5" w14:textId="77777777" w:rsidR="000434F4" w:rsidRDefault="000434F4" w:rsidP="00E93162">
            <w:pPr>
              <w:pStyle w:val="TableParagraph"/>
              <w:spacing w:before="180"/>
              <w:ind w:left="231" w:right="232"/>
              <w:jc w:val="center"/>
              <w:rPr>
                <w:sz w:val="24"/>
              </w:rPr>
            </w:pPr>
            <w:r>
              <w:rPr>
                <w:sz w:val="24"/>
              </w:rPr>
              <w:t>( ) sim</w:t>
            </w:r>
          </w:p>
        </w:tc>
        <w:tc>
          <w:tcPr>
            <w:tcW w:w="2400" w:type="dxa"/>
          </w:tcPr>
          <w:p w14:paraId="515481BF" w14:textId="77777777" w:rsidR="000434F4" w:rsidRDefault="000434F4" w:rsidP="00E9316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434F4" w14:paraId="2FB36CFF" w14:textId="77777777" w:rsidTr="00E93162">
        <w:trPr>
          <w:trHeight w:val="1456"/>
        </w:trPr>
        <w:tc>
          <w:tcPr>
            <w:tcW w:w="4586" w:type="dxa"/>
          </w:tcPr>
          <w:p w14:paraId="1D541086" w14:textId="77777777" w:rsidR="000434F4" w:rsidRDefault="000434F4" w:rsidP="00E93162">
            <w:pPr>
              <w:pStyle w:val="TableParagraph"/>
              <w:spacing w:before="39"/>
              <w:ind w:left="333" w:right="262"/>
              <w:rPr>
                <w:sz w:val="24"/>
              </w:rPr>
            </w:pPr>
            <w:r>
              <w:rPr>
                <w:sz w:val="24"/>
              </w:rPr>
              <w:t>Outros tipos de bolsas institucionais para pesquisa como: bolsa mérito, bolsa do Ministério da Saúde, bolsa de Treinamento Técnico Fapesp (0,5 pontos por 12 meses ou 0,04 por cada mês de bolsa)</w:t>
            </w:r>
          </w:p>
        </w:tc>
        <w:tc>
          <w:tcPr>
            <w:tcW w:w="1079" w:type="dxa"/>
            <w:tcBorders>
              <w:right w:val="nil"/>
            </w:tcBorders>
          </w:tcPr>
          <w:p w14:paraId="3D0A9BC1" w14:textId="77777777" w:rsidR="000434F4" w:rsidRDefault="000434F4" w:rsidP="00E93162">
            <w:pPr>
              <w:pStyle w:val="TableParagraph"/>
              <w:rPr>
                <w:sz w:val="26"/>
              </w:rPr>
            </w:pPr>
          </w:p>
          <w:p w14:paraId="5B0601FE" w14:textId="77777777" w:rsidR="000434F4" w:rsidRDefault="000434F4" w:rsidP="00E93162">
            <w:pPr>
              <w:pStyle w:val="TableParagraph"/>
              <w:spacing w:before="8"/>
              <w:rPr>
                <w:sz w:val="25"/>
              </w:rPr>
            </w:pPr>
          </w:p>
          <w:p w14:paraId="10876709" w14:textId="77777777" w:rsidR="000434F4" w:rsidRDefault="000434F4" w:rsidP="00E93162">
            <w:pPr>
              <w:pStyle w:val="TableParagraph"/>
              <w:ind w:left="243" w:right="221"/>
              <w:jc w:val="center"/>
              <w:rPr>
                <w:sz w:val="24"/>
              </w:rPr>
            </w:pPr>
            <w:r>
              <w:rPr>
                <w:sz w:val="24"/>
              </w:rPr>
              <w:t>( ) não</w:t>
            </w:r>
          </w:p>
        </w:tc>
        <w:tc>
          <w:tcPr>
            <w:tcW w:w="1056" w:type="dxa"/>
            <w:tcBorders>
              <w:left w:val="nil"/>
            </w:tcBorders>
          </w:tcPr>
          <w:p w14:paraId="35887E1D" w14:textId="77777777" w:rsidR="000434F4" w:rsidRDefault="000434F4" w:rsidP="00E93162">
            <w:pPr>
              <w:pStyle w:val="TableParagraph"/>
              <w:rPr>
                <w:sz w:val="26"/>
              </w:rPr>
            </w:pPr>
          </w:p>
          <w:p w14:paraId="505B0111" w14:textId="77777777" w:rsidR="000434F4" w:rsidRDefault="000434F4" w:rsidP="00E93162">
            <w:pPr>
              <w:pStyle w:val="TableParagraph"/>
              <w:spacing w:before="8"/>
              <w:rPr>
                <w:sz w:val="25"/>
              </w:rPr>
            </w:pPr>
          </w:p>
          <w:p w14:paraId="4E44BD8B" w14:textId="77777777" w:rsidR="000434F4" w:rsidRDefault="000434F4" w:rsidP="00E93162">
            <w:pPr>
              <w:pStyle w:val="TableParagraph"/>
              <w:ind w:left="231" w:right="232"/>
              <w:jc w:val="center"/>
              <w:rPr>
                <w:sz w:val="24"/>
              </w:rPr>
            </w:pPr>
            <w:r>
              <w:rPr>
                <w:sz w:val="24"/>
              </w:rPr>
              <w:t>( ) sim</w:t>
            </w:r>
          </w:p>
        </w:tc>
        <w:tc>
          <w:tcPr>
            <w:tcW w:w="2400" w:type="dxa"/>
          </w:tcPr>
          <w:p w14:paraId="3E286B91" w14:textId="77777777" w:rsidR="000434F4" w:rsidRDefault="000434F4" w:rsidP="00E9316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434F4" w14:paraId="0F90B708" w14:textId="77777777" w:rsidTr="00E93162">
        <w:trPr>
          <w:trHeight w:val="357"/>
        </w:trPr>
        <w:tc>
          <w:tcPr>
            <w:tcW w:w="9121" w:type="dxa"/>
            <w:gridSpan w:val="4"/>
          </w:tcPr>
          <w:p w14:paraId="11694BE1" w14:textId="77777777" w:rsidR="000434F4" w:rsidRDefault="000434F4" w:rsidP="00E93162">
            <w:pPr>
              <w:pStyle w:val="TableParagraph"/>
              <w:spacing w:before="43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1.2. Iniciação Científica (até 0,5 ponto)</w:t>
            </w:r>
          </w:p>
        </w:tc>
      </w:tr>
      <w:tr w:rsidR="000434F4" w14:paraId="07FA9EED" w14:textId="77777777" w:rsidTr="00E93162">
        <w:trPr>
          <w:trHeight w:val="354"/>
        </w:trPr>
        <w:tc>
          <w:tcPr>
            <w:tcW w:w="4586" w:type="dxa"/>
          </w:tcPr>
          <w:p w14:paraId="3DCA5B8A" w14:textId="77777777" w:rsidR="000434F4" w:rsidRDefault="000434F4" w:rsidP="00E93162">
            <w:pPr>
              <w:pStyle w:val="TableParagraph"/>
              <w:spacing w:before="41"/>
              <w:ind w:left="333"/>
              <w:rPr>
                <w:sz w:val="24"/>
              </w:rPr>
            </w:pPr>
            <w:r>
              <w:rPr>
                <w:sz w:val="24"/>
              </w:rPr>
              <w:t>12 meses ou mais com bolsa (0,5 ponto)</w:t>
            </w:r>
          </w:p>
        </w:tc>
        <w:tc>
          <w:tcPr>
            <w:tcW w:w="1079" w:type="dxa"/>
            <w:tcBorders>
              <w:right w:val="nil"/>
            </w:tcBorders>
          </w:tcPr>
          <w:p w14:paraId="1726885D" w14:textId="77777777" w:rsidR="000434F4" w:rsidRDefault="000434F4" w:rsidP="00E93162">
            <w:pPr>
              <w:pStyle w:val="TableParagraph"/>
              <w:spacing w:before="41"/>
              <w:ind w:left="243" w:right="221"/>
              <w:jc w:val="center"/>
              <w:rPr>
                <w:sz w:val="24"/>
              </w:rPr>
            </w:pPr>
            <w:r>
              <w:rPr>
                <w:sz w:val="24"/>
              </w:rPr>
              <w:t>( ) não</w:t>
            </w:r>
          </w:p>
        </w:tc>
        <w:tc>
          <w:tcPr>
            <w:tcW w:w="1056" w:type="dxa"/>
            <w:tcBorders>
              <w:left w:val="nil"/>
            </w:tcBorders>
          </w:tcPr>
          <w:p w14:paraId="3C4A1959" w14:textId="77777777" w:rsidR="000434F4" w:rsidRDefault="000434F4" w:rsidP="00E93162">
            <w:pPr>
              <w:pStyle w:val="TableParagraph"/>
              <w:spacing w:before="41"/>
              <w:ind w:left="231" w:right="232"/>
              <w:jc w:val="center"/>
              <w:rPr>
                <w:sz w:val="24"/>
              </w:rPr>
            </w:pPr>
            <w:r>
              <w:rPr>
                <w:sz w:val="24"/>
              </w:rPr>
              <w:t>( ) sim</w:t>
            </w:r>
          </w:p>
        </w:tc>
        <w:tc>
          <w:tcPr>
            <w:tcW w:w="2400" w:type="dxa"/>
          </w:tcPr>
          <w:p w14:paraId="01BB42B4" w14:textId="77777777" w:rsidR="000434F4" w:rsidRDefault="000434F4" w:rsidP="00E9316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434F4" w14:paraId="534DB5C3" w14:textId="77777777" w:rsidTr="00E93162">
        <w:trPr>
          <w:trHeight w:val="354"/>
        </w:trPr>
        <w:tc>
          <w:tcPr>
            <w:tcW w:w="9121" w:type="dxa"/>
            <w:gridSpan w:val="4"/>
          </w:tcPr>
          <w:p w14:paraId="34AFB208" w14:textId="77777777" w:rsidR="000434F4" w:rsidRDefault="000434F4" w:rsidP="00E93162">
            <w:pPr>
              <w:pStyle w:val="TableParagraph"/>
              <w:spacing w:before="41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1.3. Experiências de Internacionalização (até 1,0 ponto)</w:t>
            </w:r>
          </w:p>
        </w:tc>
      </w:tr>
      <w:tr w:rsidR="000434F4" w14:paraId="0C442C81" w14:textId="77777777" w:rsidTr="00E93162">
        <w:trPr>
          <w:trHeight w:val="630"/>
        </w:trPr>
        <w:tc>
          <w:tcPr>
            <w:tcW w:w="4586" w:type="dxa"/>
          </w:tcPr>
          <w:p w14:paraId="6742D4C3" w14:textId="77777777" w:rsidR="000434F4" w:rsidRDefault="000434F4" w:rsidP="00E93162">
            <w:pPr>
              <w:pStyle w:val="TableParagraph"/>
              <w:spacing w:before="39" w:line="242" w:lineRule="auto"/>
              <w:ind w:left="333" w:right="76"/>
              <w:rPr>
                <w:sz w:val="24"/>
              </w:rPr>
            </w:pPr>
            <w:r>
              <w:rPr>
                <w:sz w:val="24"/>
              </w:rPr>
              <w:t>Estágio em instituição no exterior, com duração a partir de 5 dias (1,0 ponto)</w:t>
            </w:r>
          </w:p>
        </w:tc>
        <w:tc>
          <w:tcPr>
            <w:tcW w:w="1079" w:type="dxa"/>
            <w:tcBorders>
              <w:right w:val="nil"/>
            </w:tcBorders>
          </w:tcPr>
          <w:p w14:paraId="09E939F9" w14:textId="77777777" w:rsidR="000434F4" w:rsidRDefault="000434F4" w:rsidP="00E93162">
            <w:pPr>
              <w:pStyle w:val="TableParagraph"/>
              <w:spacing w:before="180"/>
              <w:ind w:left="243" w:right="221"/>
              <w:jc w:val="center"/>
              <w:rPr>
                <w:sz w:val="24"/>
              </w:rPr>
            </w:pPr>
            <w:r>
              <w:rPr>
                <w:sz w:val="24"/>
              </w:rPr>
              <w:t>( ) não</w:t>
            </w:r>
          </w:p>
        </w:tc>
        <w:tc>
          <w:tcPr>
            <w:tcW w:w="1056" w:type="dxa"/>
            <w:tcBorders>
              <w:left w:val="nil"/>
            </w:tcBorders>
          </w:tcPr>
          <w:p w14:paraId="5361C5F8" w14:textId="77777777" w:rsidR="000434F4" w:rsidRDefault="000434F4" w:rsidP="00E93162">
            <w:pPr>
              <w:pStyle w:val="TableParagraph"/>
              <w:spacing w:before="180"/>
              <w:ind w:left="231" w:right="232"/>
              <w:jc w:val="center"/>
              <w:rPr>
                <w:sz w:val="24"/>
              </w:rPr>
            </w:pPr>
            <w:r>
              <w:rPr>
                <w:sz w:val="24"/>
              </w:rPr>
              <w:t>( ) sim</w:t>
            </w:r>
          </w:p>
        </w:tc>
        <w:tc>
          <w:tcPr>
            <w:tcW w:w="2400" w:type="dxa"/>
          </w:tcPr>
          <w:p w14:paraId="68F4A3FE" w14:textId="77777777" w:rsidR="000434F4" w:rsidRDefault="000434F4" w:rsidP="00E9316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434F4" w14:paraId="66E5E276" w14:textId="77777777" w:rsidTr="00E93162">
        <w:trPr>
          <w:trHeight w:val="630"/>
        </w:trPr>
        <w:tc>
          <w:tcPr>
            <w:tcW w:w="4586" w:type="dxa"/>
          </w:tcPr>
          <w:p w14:paraId="2E6C138D" w14:textId="77777777" w:rsidR="000434F4" w:rsidRDefault="000434F4" w:rsidP="00E93162">
            <w:pPr>
              <w:pStyle w:val="TableParagraph"/>
              <w:spacing w:before="39" w:line="242" w:lineRule="auto"/>
              <w:ind w:left="333" w:right="152"/>
              <w:rPr>
                <w:sz w:val="24"/>
              </w:rPr>
            </w:pPr>
            <w:r>
              <w:rPr>
                <w:sz w:val="24"/>
              </w:rPr>
              <w:t>Visita técnica em instituição no exterior, com duração inferior a 5 dias (0,25 ponto por visita)</w:t>
            </w:r>
          </w:p>
        </w:tc>
        <w:tc>
          <w:tcPr>
            <w:tcW w:w="2135" w:type="dxa"/>
            <w:gridSpan w:val="2"/>
          </w:tcPr>
          <w:p w14:paraId="0336D507" w14:textId="77777777" w:rsidR="000434F4" w:rsidRDefault="000434F4" w:rsidP="00E93162">
            <w:pPr>
              <w:pStyle w:val="TableParagraph"/>
              <w:tabs>
                <w:tab w:val="left" w:pos="1216"/>
                <w:tab w:val="left" w:pos="1828"/>
              </w:tabs>
              <w:spacing w:before="39" w:line="242" w:lineRule="auto"/>
              <w:ind w:left="305" w:right="253" w:hanging="44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z w:val="24"/>
              </w:rPr>
              <w:tab/>
              <w:t xml:space="preserve">( ) </w:t>
            </w:r>
            <w:r>
              <w:rPr>
                <w:spacing w:val="-5"/>
                <w:sz w:val="24"/>
              </w:rPr>
              <w:t xml:space="preserve">sim: </w:t>
            </w:r>
            <w:r>
              <w:rPr>
                <w:sz w:val="24"/>
              </w:rPr>
              <w:t>quantos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400" w:type="dxa"/>
          </w:tcPr>
          <w:p w14:paraId="699727FC" w14:textId="77777777" w:rsidR="000434F4" w:rsidRDefault="000434F4" w:rsidP="00E9316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434F4" w14:paraId="136E6662" w14:textId="77777777" w:rsidTr="00E93162">
        <w:trPr>
          <w:trHeight w:val="906"/>
        </w:trPr>
        <w:tc>
          <w:tcPr>
            <w:tcW w:w="4586" w:type="dxa"/>
          </w:tcPr>
          <w:p w14:paraId="1C2DB9A3" w14:textId="77777777" w:rsidR="000434F4" w:rsidRDefault="000434F4" w:rsidP="00E93162">
            <w:pPr>
              <w:pStyle w:val="TableParagraph"/>
              <w:spacing w:before="178"/>
              <w:ind w:left="172" w:right="265" w:hanging="168"/>
              <w:rPr>
                <w:b/>
                <w:sz w:val="24"/>
              </w:rPr>
            </w:pPr>
            <w:r>
              <w:rPr>
                <w:b/>
                <w:sz w:val="24"/>
              </w:rPr>
              <w:t>2. ATIVIDADES CIENTÍFICAS E DE PESQUISA NOS ÚLTIMOS 5 ANOS (até 7,0 pontos)</w:t>
            </w:r>
          </w:p>
        </w:tc>
        <w:tc>
          <w:tcPr>
            <w:tcW w:w="2135" w:type="dxa"/>
            <w:gridSpan w:val="2"/>
          </w:tcPr>
          <w:p w14:paraId="213763DB" w14:textId="77777777" w:rsidR="000434F4" w:rsidRDefault="000434F4" w:rsidP="00E93162">
            <w:pPr>
              <w:pStyle w:val="TableParagraph"/>
              <w:spacing w:before="39"/>
              <w:ind w:left="369" w:right="347" w:firstLine="264"/>
              <w:rPr>
                <w:b/>
                <w:sz w:val="24"/>
              </w:rPr>
            </w:pPr>
            <w:r>
              <w:rPr>
                <w:b/>
                <w:sz w:val="24"/>
              </w:rPr>
              <w:t>Entregou documentação comprobatória</w:t>
            </w:r>
          </w:p>
        </w:tc>
        <w:tc>
          <w:tcPr>
            <w:tcW w:w="2400" w:type="dxa"/>
          </w:tcPr>
          <w:p w14:paraId="64FE8087" w14:textId="77777777" w:rsidR="000434F4" w:rsidRDefault="000434F4" w:rsidP="00E93162">
            <w:pPr>
              <w:pStyle w:val="TableParagraph"/>
              <w:spacing w:before="39"/>
              <w:ind w:left="116" w:right="103"/>
              <w:jc w:val="center"/>
              <w:rPr>
                <w:b/>
                <w:sz w:val="24"/>
              </w:rPr>
            </w:pPr>
          </w:p>
          <w:p w14:paraId="1295AF2F" w14:textId="77777777" w:rsidR="000434F4" w:rsidRDefault="000434F4" w:rsidP="00E93162">
            <w:pPr>
              <w:pStyle w:val="TableParagraph"/>
              <w:spacing w:before="39"/>
              <w:ind w:left="114" w:right="105"/>
              <w:jc w:val="center"/>
              <w:rPr>
                <w:b/>
                <w:sz w:val="24"/>
              </w:rPr>
            </w:pPr>
          </w:p>
        </w:tc>
      </w:tr>
      <w:tr w:rsidR="000434F4" w14:paraId="6351AB2F" w14:textId="77777777" w:rsidTr="00E93162">
        <w:trPr>
          <w:trHeight w:val="354"/>
        </w:trPr>
        <w:tc>
          <w:tcPr>
            <w:tcW w:w="9121" w:type="dxa"/>
            <w:gridSpan w:val="4"/>
          </w:tcPr>
          <w:p w14:paraId="0D5A7BF2" w14:textId="77777777" w:rsidR="000434F4" w:rsidRDefault="000434F4" w:rsidP="00E93162">
            <w:pPr>
              <w:pStyle w:val="TableParagraph"/>
              <w:spacing w:before="41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2.1. Publicações Científicas (até 4,75 pontos)</w:t>
            </w:r>
          </w:p>
        </w:tc>
      </w:tr>
      <w:tr w:rsidR="000434F4" w14:paraId="42FE7E64" w14:textId="77777777" w:rsidTr="00E93162">
        <w:trPr>
          <w:trHeight w:val="438"/>
        </w:trPr>
        <w:tc>
          <w:tcPr>
            <w:tcW w:w="9121" w:type="dxa"/>
            <w:gridSpan w:val="4"/>
          </w:tcPr>
          <w:p w14:paraId="4F2113B9" w14:textId="77777777" w:rsidR="000434F4" w:rsidRDefault="000434F4" w:rsidP="00E93162">
            <w:pPr>
              <w:pStyle w:val="TableParagraph"/>
              <w:spacing w:before="84"/>
              <w:ind w:left="69"/>
              <w:rPr>
                <w:sz w:val="24"/>
              </w:rPr>
            </w:pPr>
            <w:r>
              <w:rPr>
                <w:sz w:val="24"/>
              </w:rPr>
              <w:t xml:space="preserve">Artigos </w:t>
            </w:r>
            <w:r>
              <w:rPr>
                <w:b/>
                <w:sz w:val="24"/>
              </w:rPr>
              <w:t xml:space="preserve">publicados ou aceitos </w:t>
            </w:r>
            <w:r>
              <w:rPr>
                <w:sz w:val="24"/>
              </w:rPr>
              <w:t>em revistas com Qualis CAPES 2013-2016 na área de Enfermagem</w:t>
            </w:r>
          </w:p>
        </w:tc>
      </w:tr>
      <w:tr w:rsidR="000434F4" w14:paraId="1D2191E6" w14:textId="77777777" w:rsidTr="00E93162">
        <w:trPr>
          <w:trHeight w:val="630"/>
        </w:trPr>
        <w:tc>
          <w:tcPr>
            <w:tcW w:w="4586" w:type="dxa"/>
          </w:tcPr>
          <w:p w14:paraId="3843A888" w14:textId="77777777" w:rsidR="000434F4" w:rsidRDefault="000434F4" w:rsidP="00E93162">
            <w:pPr>
              <w:pStyle w:val="TableParagraph"/>
              <w:spacing w:before="39" w:line="242" w:lineRule="auto"/>
              <w:ind w:left="333" w:right="153"/>
              <w:rPr>
                <w:sz w:val="24"/>
              </w:rPr>
            </w:pPr>
            <w:r>
              <w:rPr>
                <w:sz w:val="24"/>
              </w:rPr>
              <w:t>Artigo em periódico A2 ou superior (1,5 pontos por artigo)</w:t>
            </w:r>
          </w:p>
        </w:tc>
        <w:tc>
          <w:tcPr>
            <w:tcW w:w="2135" w:type="dxa"/>
            <w:gridSpan w:val="2"/>
          </w:tcPr>
          <w:p w14:paraId="16A539F5" w14:textId="77777777" w:rsidR="000434F4" w:rsidRDefault="000434F4" w:rsidP="00E93162">
            <w:pPr>
              <w:pStyle w:val="TableParagraph"/>
              <w:tabs>
                <w:tab w:val="left" w:pos="1216"/>
                <w:tab w:val="left" w:pos="1828"/>
              </w:tabs>
              <w:spacing w:before="39" w:line="242" w:lineRule="auto"/>
              <w:ind w:left="305" w:right="253" w:hanging="44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z w:val="24"/>
              </w:rPr>
              <w:tab/>
              <w:t xml:space="preserve">( ) </w:t>
            </w:r>
            <w:r>
              <w:rPr>
                <w:spacing w:val="-5"/>
                <w:sz w:val="24"/>
              </w:rPr>
              <w:t xml:space="preserve">sim: </w:t>
            </w:r>
            <w:r>
              <w:rPr>
                <w:sz w:val="24"/>
              </w:rPr>
              <w:t>quantos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400" w:type="dxa"/>
          </w:tcPr>
          <w:p w14:paraId="5BAD2998" w14:textId="77777777" w:rsidR="000434F4" w:rsidRDefault="000434F4" w:rsidP="00E9316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434F4" w14:paraId="2E47B63F" w14:textId="77777777" w:rsidTr="00E93162">
        <w:trPr>
          <w:trHeight w:val="630"/>
        </w:trPr>
        <w:tc>
          <w:tcPr>
            <w:tcW w:w="4586" w:type="dxa"/>
          </w:tcPr>
          <w:p w14:paraId="2BE6EAB0" w14:textId="77777777" w:rsidR="000434F4" w:rsidRDefault="000434F4" w:rsidP="00E93162">
            <w:pPr>
              <w:pStyle w:val="TableParagraph"/>
              <w:spacing w:before="180"/>
              <w:ind w:left="333"/>
              <w:rPr>
                <w:sz w:val="24"/>
              </w:rPr>
            </w:pPr>
            <w:r>
              <w:rPr>
                <w:sz w:val="24"/>
              </w:rPr>
              <w:t>Artigo em periódico B1 (1,0 ponto por artigo)</w:t>
            </w:r>
          </w:p>
        </w:tc>
        <w:tc>
          <w:tcPr>
            <w:tcW w:w="2135" w:type="dxa"/>
            <w:gridSpan w:val="2"/>
          </w:tcPr>
          <w:p w14:paraId="54C63C60" w14:textId="77777777" w:rsidR="000434F4" w:rsidRDefault="000434F4" w:rsidP="00E93162">
            <w:pPr>
              <w:pStyle w:val="TableParagraph"/>
              <w:tabs>
                <w:tab w:val="left" w:pos="1216"/>
                <w:tab w:val="left" w:pos="1772"/>
              </w:tabs>
              <w:spacing w:before="39" w:line="242" w:lineRule="auto"/>
              <w:ind w:left="360" w:right="253" w:hanging="99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z w:val="24"/>
              </w:rPr>
              <w:tab/>
              <w:t xml:space="preserve">( ) </w:t>
            </w:r>
            <w:r>
              <w:rPr>
                <w:spacing w:val="-5"/>
                <w:sz w:val="24"/>
              </w:rPr>
              <w:t xml:space="preserve">sim: </w:t>
            </w:r>
            <w:r>
              <w:rPr>
                <w:sz w:val="24"/>
              </w:rPr>
              <w:t>quantos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400" w:type="dxa"/>
          </w:tcPr>
          <w:p w14:paraId="540711EE" w14:textId="77777777" w:rsidR="000434F4" w:rsidRDefault="000434F4" w:rsidP="00E9316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434F4" w14:paraId="7EC98FE9" w14:textId="77777777" w:rsidTr="00E93162">
        <w:trPr>
          <w:trHeight w:val="630"/>
        </w:trPr>
        <w:tc>
          <w:tcPr>
            <w:tcW w:w="4586" w:type="dxa"/>
          </w:tcPr>
          <w:p w14:paraId="1027601D" w14:textId="77777777" w:rsidR="000434F4" w:rsidRDefault="000434F4" w:rsidP="00E93162">
            <w:pPr>
              <w:pStyle w:val="TableParagraph"/>
              <w:spacing w:before="180"/>
              <w:ind w:left="333"/>
              <w:rPr>
                <w:sz w:val="24"/>
              </w:rPr>
            </w:pPr>
            <w:r>
              <w:rPr>
                <w:sz w:val="24"/>
              </w:rPr>
              <w:t>Artigo em periódico B2 (0,8 ponto por artigo)</w:t>
            </w:r>
          </w:p>
        </w:tc>
        <w:tc>
          <w:tcPr>
            <w:tcW w:w="2135" w:type="dxa"/>
            <w:gridSpan w:val="2"/>
          </w:tcPr>
          <w:p w14:paraId="519EE81D" w14:textId="77777777" w:rsidR="000434F4" w:rsidRDefault="000434F4" w:rsidP="00E93162">
            <w:pPr>
              <w:pStyle w:val="TableParagraph"/>
              <w:tabs>
                <w:tab w:val="left" w:pos="1216"/>
                <w:tab w:val="left" w:pos="1828"/>
              </w:tabs>
              <w:spacing w:before="39" w:line="242" w:lineRule="auto"/>
              <w:ind w:left="305" w:right="253" w:hanging="44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z w:val="24"/>
              </w:rPr>
              <w:tab/>
              <w:t xml:space="preserve">( ) </w:t>
            </w:r>
            <w:r>
              <w:rPr>
                <w:spacing w:val="-5"/>
                <w:sz w:val="24"/>
              </w:rPr>
              <w:t xml:space="preserve">sim: </w:t>
            </w:r>
            <w:r>
              <w:rPr>
                <w:sz w:val="24"/>
              </w:rPr>
              <w:t>quantos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400" w:type="dxa"/>
          </w:tcPr>
          <w:p w14:paraId="583B877C" w14:textId="77777777" w:rsidR="000434F4" w:rsidRDefault="000434F4" w:rsidP="00E9316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434F4" w14:paraId="45727C82" w14:textId="77777777" w:rsidTr="00E93162">
        <w:trPr>
          <w:trHeight w:val="906"/>
        </w:trPr>
        <w:tc>
          <w:tcPr>
            <w:tcW w:w="4586" w:type="dxa"/>
          </w:tcPr>
          <w:p w14:paraId="15A2E51E" w14:textId="77777777" w:rsidR="000434F4" w:rsidRDefault="000434F4" w:rsidP="00E93162">
            <w:pPr>
              <w:pStyle w:val="TableParagraph"/>
              <w:spacing w:before="39"/>
              <w:ind w:left="333" w:right="360"/>
              <w:rPr>
                <w:sz w:val="24"/>
              </w:rPr>
            </w:pPr>
            <w:r>
              <w:rPr>
                <w:sz w:val="24"/>
              </w:rPr>
              <w:t>Artigo em periódico B3 ou inferior (0,3 ponto por artigo, considerando-se no máximo 3 artigos)</w:t>
            </w:r>
          </w:p>
        </w:tc>
        <w:tc>
          <w:tcPr>
            <w:tcW w:w="2135" w:type="dxa"/>
            <w:gridSpan w:val="2"/>
          </w:tcPr>
          <w:p w14:paraId="253C72F6" w14:textId="77777777" w:rsidR="000434F4" w:rsidRDefault="000434F4" w:rsidP="00E93162">
            <w:pPr>
              <w:pStyle w:val="TableParagraph"/>
              <w:tabs>
                <w:tab w:val="left" w:pos="1216"/>
                <w:tab w:val="left" w:pos="1828"/>
              </w:tabs>
              <w:spacing w:before="178"/>
              <w:ind w:left="305" w:right="253" w:hanging="44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z w:val="24"/>
              </w:rPr>
              <w:tab/>
              <w:t xml:space="preserve">( ) </w:t>
            </w:r>
            <w:r>
              <w:rPr>
                <w:spacing w:val="-5"/>
                <w:sz w:val="24"/>
              </w:rPr>
              <w:t xml:space="preserve">sim: </w:t>
            </w:r>
            <w:r>
              <w:rPr>
                <w:sz w:val="24"/>
              </w:rPr>
              <w:t>quantos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400" w:type="dxa"/>
          </w:tcPr>
          <w:p w14:paraId="1B1310A6" w14:textId="77777777" w:rsidR="000434F4" w:rsidRDefault="000434F4" w:rsidP="00E9316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434F4" w14:paraId="514C0CD3" w14:textId="77777777" w:rsidTr="00E93162">
        <w:trPr>
          <w:trHeight w:val="354"/>
        </w:trPr>
        <w:tc>
          <w:tcPr>
            <w:tcW w:w="9121" w:type="dxa"/>
            <w:gridSpan w:val="4"/>
          </w:tcPr>
          <w:p w14:paraId="541F56A6" w14:textId="77777777" w:rsidR="000434F4" w:rsidRDefault="000434F4" w:rsidP="00E93162">
            <w:pPr>
              <w:pStyle w:val="TableParagraph"/>
              <w:spacing w:before="41"/>
              <w:ind w:left="69"/>
              <w:rPr>
                <w:sz w:val="24"/>
              </w:rPr>
            </w:pPr>
            <w:r>
              <w:rPr>
                <w:sz w:val="24"/>
              </w:rPr>
              <w:t>Livros e capítulos de livros publicados (até 0,5 ponto)</w:t>
            </w:r>
          </w:p>
        </w:tc>
      </w:tr>
      <w:tr w:rsidR="000434F4" w14:paraId="44BBD99F" w14:textId="77777777" w:rsidTr="00E93162">
        <w:trPr>
          <w:trHeight w:val="630"/>
        </w:trPr>
        <w:tc>
          <w:tcPr>
            <w:tcW w:w="4586" w:type="dxa"/>
          </w:tcPr>
          <w:p w14:paraId="6D94D16B" w14:textId="77777777" w:rsidR="000434F4" w:rsidRDefault="000434F4" w:rsidP="00E93162">
            <w:pPr>
              <w:pStyle w:val="TableParagraph"/>
              <w:spacing w:before="180"/>
              <w:ind w:left="333"/>
              <w:rPr>
                <w:sz w:val="24"/>
              </w:rPr>
            </w:pPr>
            <w:r>
              <w:rPr>
                <w:sz w:val="24"/>
              </w:rPr>
              <w:t>Livro publicado na íntegra (0,5 ponto por livro)</w:t>
            </w:r>
          </w:p>
        </w:tc>
        <w:tc>
          <w:tcPr>
            <w:tcW w:w="2135" w:type="dxa"/>
            <w:gridSpan w:val="2"/>
          </w:tcPr>
          <w:p w14:paraId="0132DCC0" w14:textId="77777777" w:rsidR="000434F4" w:rsidRDefault="000434F4" w:rsidP="00E93162">
            <w:pPr>
              <w:pStyle w:val="TableParagraph"/>
              <w:tabs>
                <w:tab w:val="left" w:pos="1216"/>
                <w:tab w:val="left" w:pos="1828"/>
              </w:tabs>
              <w:spacing w:before="39" w:line="242" w:lineRule="auto"/>
              <w:ind w:left="305" w:right="253" w:hanging="44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z w:val="24"/>
              </w:rPr>
              <w:tab/>
              <w:t xml:space="preserve">( ) </w:t>
            </w:r>
            <w:r>
              <w:rPr>
                <w:spacing w:val="-5"/>
                <w:sz w:val="24"/>
              </w:rPr>
              <w:t xml:space="preserve">sim: </w:t>
            </w:r>
            <w:r>
              <w:rPr>
                <w:sz w:val="24"/>
              </w:rPr>
              <w:t>quantos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400" w:type="dxa"/>
          </w:tcPr>
          <w:p w14:paraId="174B745D" w14:textId="77777777" w:rsidR="000434F4" w:rsidRDefault="000434F4" w:rsidP="00E9316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434F4" w14:paraId="66071AAF" w14:textId="77777777" w:rsidTr="00E93162">
        <w:trPr>
          <w:trHeight w:val="630"/>
        </w:trPr>
        <w:tc>
          <w:tcPr>
            <w:tcW w:w="4586" w:type="dxa"/>
          </w:tcPr>
          <w:p w14:paraId="759872D3" w14:textId="77777777" w:rsidR="000434F4" w:rsidRDefault="000434F4" w:rsidP="00E93162">
            <w:pPr>
              <w:pStyle w:val="TableParagraph"/>
              <w:spacing w:before="180"/>
              <w:ind w:left="333"/>
              <w:rPr>
                <w:sz w:val="24"/>
              </w:rPr>
            </w:pPr>
            <w:r>
              <w:rPr>
                <w:sz w:val="24"/>
              </w:rPr>
              <w:t>Capítulo de livros (0,25 ponto por capítulo)</w:t>
            </w:r>
          </w:p>
        </w:tc>
        <w:tc>
          <w:tcPr>
            <w:tcW w:w="2135" w:type="dxa"/>
            <w:gridSpan w:val="2"/>
          </w:tcPr>
          <w:p w14:paraId="747A0AE0" w14:textId="77777777" w:rsidR="000434F4" w:rsidRDefault="000434F4" w:rsidP="00E93162">
            <w:pPr>
              <w:pStyle w:val="TableParagraph"/>
              <w:tabs>
                <w:tab w:val="left" w:pos="1216"/>
                <w:tab w:val="left" w:pos="1828"/>
              </w:tabs>
              <w:spacing w:before="39" w:line="242" w:lineRule="auto"/>
              <w:ind w:left="305" w:right="253" w:hanging="44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z w:val="24"/>
              </w:rPr>
              <w:tab/>
              <w:t xml:space="preserve">( ) </w:t>
            </w:r>
            <w:r>
              <w:rPr>
                <w:spacing w:val="-5"/>
                <w:sz w:val="24"/>
              </w:rPr>
              <w:t xml:space="preserve">sim: </w:t>
            </w:r>
            <w:r>
              <w:rPr>
                <w:sz w:val="24"/>
              </w:rPr>
              <w:t>quantos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400" w:type="dxa"/>
          </w:tcPr>
          <w:p w14:paraId="090027E4" w14:textId="77777777" w:rsidR="000434F4" w:rsidRDefault="000434F4" w:rsidP="00E93162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997A901" w14:textId="77777777" w:rsidR="000434F4" w:rsidRDefault="000434F4" w:rsidP="000434F4">
      <w:pPr>
        <w:rPr>
          <w:sz w:val="24"/>
        </w:rPr>
        <w:sectPr w:rsidR="000434F4">
          <w:pgSz w:w="11910" w:h="16840"/>
          <w:pgMar w:top="1320" w:right="580" w:bottom="1240" w:left="1240" w:header="0" w:footer="1053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6"/>
        <w:gridCol w:w="2136"/>
        <w:gridCol w:w="2400"/>
      </w:tblGrid>
      <w:tr w:rsidR="000434F4" w14:paraId="2408092B" w14:textId="77777777" w:rsidTr="00E93162">
        <w:trPr>
          <w:trHeight w:val="630"/>
        </w:trPr>
        <w:tc>
          <w:tcPr>
            <w:tcW w:w="9122" w:type="dxa"/>
            <w:gridSpan w:val="3"/>
          </w:tcPr>
          <w:p w14:paraId="0A3B67C1" w14:textId="77777777" w:rsidR="000434F4" w:rsidRDefault="000434F4" w:rsidP="00E93162">
            <w:pPr>
              <w:pStyle w:val="TableParagraph"/>
              <w:spacing w:before="39"/>
              <w:ind w:left="69" w:right="68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2.2. Participação em Eventos com apresentação de trabalho/Publicação em anais (até 2,0 pontos)</w:t>
            </w:r>
          </w:p>
        </w:tc>
      </w:tr>
      <w:tr w:rsidR="000434F4" w14:paraId="4A9FAF93" w14:textId="77777777" w:rsidTr="00E93162">
        <w:trPr>
          <w:trHeight w:val="1456"/>
        </w:trPr>
        <w:tc>
          <w:tcPr>
            <w:tcW w:w="4586" w:type="dxa"/>
          </w:tcPr>
          <w:p w14:paraId="635476FC" w14:textId="77777777" w:rsidR="000434F4" w:rsidRDefault="000434F4" w:rsidP="00E93162">
            <w:pPr>
              <w:pStyle w:val="TableParagraph"/>
              <w:spacing w:before="39"/>
              <w:ind w:left="333" w:right="262"/>
              <w:rPr>
                <w:sz w:val="24"/>
              </w:rPr>
            </w:pPr>
            <w:r>
              <w:rPr>
                <w:sz w:val="24"/>
              </w:rPr>
              <w:t>Evento internacional na área de Enfermagem ou áreas afins – serão considerados apenas eventos realizados fora do País ou eventos internacionais de grande porte realizados no Brasil (0,75 ponto por evento)</w:t>
            </w:r>
          </w:p>
        </w:tc>
        <w:tc>
          <w:tcPr>
            <w:tcW w:w="2136" w:type="dxa"/>
          </w:tcPr>
          <w:p w14:paraId="3A657C83" w14:textId="77777777" w:rsidR="000434F4" w:rsidRDefault="000434F4" w:rsidP="00E93162">
            <w:pPr>
              <w:pStyle w:val="TableParagraph"/>
              <w:rPr>
                <w:sz w:val="26"/>
              </w:rPr>
            </w:pPr>
          </w:p>
          <w:p w14:paraId="626674B2" w14:textId="77777777" w:rsidR="000434F4" w:rsidRDefault="000434F4" w:rsidP="00E93162">
            <w:pPr>
              <w:pStyle w:val="TableParagraph"/>
              <w:tabs>
                <w:tab w:val="left" w:pos="1216"/>
                <w:tab w:val="left" w:pos="1828"/>
              </w:tabs>
              <w:spacing w:before="153" w:line="242" w:lineRule="auto"/>
              <w:ind w:left="305" w:right="254" w:hanging="44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z w:val="24"/>
              </w:rPr>
              <w:tab/>
              <w:t xml:space="preserve">( ) </w:t>
            </w:r>
            <w:r>
              <w:rPr>
                <w:spacing w:val="-5"/>
                <w:sz w:val="24"/>
              </w:rPr>
              <w:t xml:space="preserve">sim: </w:t>
            </w:r>
            <w:r>
              <w:rPr>
                <w:sz w:val="24"/>
              </w:rPr>
              <w:t>quantos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400" w:type="dxa"/>
          </w:tcPr>
          <w:p w14:paraId="0F97B8F8" w14:textId="77777777" w:rsidR="000434F4" w:rsidRDefault="000434F4" w:rsidP="00E9316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434F4" w14:paraId="061BC68C" w14:textId="77777777" w:rsidTr="00E93162">
        <w:trPr>
          <w:trHeight w:val="1182"/>
        </w:trPr>
        <w:tc>
          <w:tcPr>
            <w:tcW w:w="4586" w:type="dxa"/>
          </w:tcPr>
          <w:p w14:paraId="6B1F7E0E" w14:textId="77777777" w:rsidR="000434F4" w:rsidRDefault="000434F4" w:rsidP="00E93162">
            <w:pPr>
              <w:pStyle w:val="TableParagraph"/>
              <w:spacing w:before="39"/>
              <w:ind w:left="333" w:right="196"/>
              <w:rPr>
                <w:sz w:val="24"/>
              </w:rPr>
            </w:pPr>
            <w:r>
              <w:rPr>
                <w:sz w:val="24"/>
              </w:rPr>
              <w:t>Evento nacional na área de Enfermagem ou áreas afins com – serão considerados apenas eventos com duração mínima de 8 horas (0,5 ponto por evento)</w:t>
            </w:r>
          </w:p>
        </w:tc>
        <w:tc>
          <w:tcPr>
            <w:tcW w:w="2136" w:type="dxa"/>
          </w:tcPr>
          <w:p w14:paraId="3233CF41" w14:textId="77777777" w:rsidR="000434F4" w:rsidRDefault="000434F4" w:rsidP="00E93162">
            <w:pPr>
              <w:pStyle w:val="TableParagraph"/>
              <w:spacing w:before="5"/>
              <w:rPr>
                <w:sz w:val="27"/>
              </w:rPr>
            </w:pPr>
          </w:p>
          <w:p w14:paraId="08A2C74F" w14:textId="77777777" w:rsidR="000434F4" w:rsidRDefault="000434F4" w:rsidP="00E93162">
            <w:pPr>
              <w:pStyle w:val="TableParagraph"/>
              <w:tabs>
                <w:tab w:val="left" w:pos="1216"/>
                <w:tab w:val="left" w:pos="1828"/>
              </w:tabs>
              <w:ind w:left="304" w:right="254" w:hanging="44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z w:val="24"/>
              </w:rPr>
              <w:tab/>
              <w:t xml:space="preserve">( ) </w:t>
            </w:r>
            <w:r>
              <w:rPr>
                <w:spacing w:val="-5"/>
                <w:sz w:val="24"/>
              </w:rPr>
              <w:t xml:space="preserve">sim: </w:t>
            </w:r>
            <w:r>
              <w:rPr>
                <w:sz w:val="24"/>
              </w:rPr>
              <w:t>quantos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400" w:type="dxa"/>
          </w:tcPr>
          <w:p w14:paraId="67C4DB3E" w14:textId="77777777" w:rsidR="000434F4" w:rsidRDefault="000434F4" w:rsidP="00E9316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434F4" w14:paraId="35166708" w14:textId="77777777" w:rsidTr="00E93162">
        <w:trPr>
          <w:trHeight w:val="630"/>
        </w:trPr>
        <w:tc>
          <w:tcPr>
            <w:tcW w:w="4586" w:type="dxa"/>
          </w:tcPr>
          <w:p w14:paraId="729CA759" w14:textId="77777777" w:rsidR="000434F4" w:rsidRDefault="000434F4" w:rsidP="00E93162">
            <w:pPr>
              <w:pStyle w:val="TableParagraph"/>
              <w:spacing w:before="39"/>
              <w:ind w:left="333" w:right="404"/>
              <w:rPr>
                <w:sz w:val="24"/>
              </w:rPr>
            </w:pPr>
            <w:r>
              <w:rPr>
                <w:sz w:val="24"/>
              </w:rPr>
              <w:t>Publicação de resumo em anais de eventos científicos (0,2 ponto por publicação)</w:t>
            </w:r>
          </w:p>
        </w:tc>
        <w:tc>
          <w:tcPr>
            <w:tcW w:w="2136" w:type="dxa"/>
          </w:tcPr>
          <w:p w14:paraId="7ECCEDE6" w14:textId="77777777" w:rsidR="000434F4" w:rsidRDefault="000434F4" w:rsidP="00E93162">
            <w:pPr>
              <w:pStyle w:val="TableParagraph"/>
              <w:tabs>
                <w:tab w:val="left" w:pos="1216"/>
                <w:tab w:val="left" w:pos="1828"/>
              </w:tabs>
              <w:spacing w:before="39"/>
              <w:ind w:left="305" w:right="254" w:hanging="44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z w:val="24"/>
              </w:rPr>
              <w:tab/>
              <w:t xml:space="preserve">( ) </w:t>
            </w:r>
            <w:r>
              <w:rPr>
                <w:spacing w:val="-5"/>
                <w:sz w:val="24"/>
              </w:rPr>
              <w:t xml:space="preserve">sim: </w:t>
            </w:r>
            <w:r>
              <w:rPr>
                <w:sz w:val="24"/>
              </w:rPr>
              <w:t>quantos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400" w:type="dxa"/>
          </w:tcPr>
          <w:p w14:paraId="16CF9867" w14:textId="77777777" w:rsidR="000434F4" w:rsidRDefault="000434F4" w:rsidP="00E9316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434F4" w14:paraId="6F0EF06E" w14:textId="77777777" w:rsidTr="00E93162">
        <w:trPr>
          <w:trHeight w:val="630"/>
        </w:trPr>
        <w:tc>
          <w:tcPr>
            <w:tcW w:w="4586" w:type="dxa"/>
          </w:tcPr>
          <w:p w14:paraId="377B7FEA" w14:textId="77777777" w:rsidR="000434F4" w:rsidRDefault="000434F4" w:rsidP="00E93162">
            <w:pPr>
              <w:pStyle w:val="TableParagraph"/>
              <w:spacing w:before="39"/>
              <w:ind w:left="69" w:right="166"/>
              <w:rPr>
                <w:b/>
                <w:sz w:val="24"/>
              </w:rPr>
            </w:pPr>
            <w:r>
              <w:rPr>
                <w:b/>
                <w:sz w:val="24"/>
              </w:rPr>
              <w:t>2.3. Participação atual em grupos de pesquisa (0,25 ponto)</w:t>
            </w:r>
          </w:p>
        </w:tc>
        <w:tc>
          <w:tcPr>
            <w:tcW w:w="2136" w:type="dxa"/>
          </w:tcPr>
          <w:p w14:paraId="17E6FDF7" w14:textId="77777777" w:rsidR="000434F4" w:rsidRDefault="000434F4" w:rsidP="00E93162">
            <w:pPr>
              <w:pStyle w:val="TableParagraph"/>
              <w:tabs>
                <w:tab w:val="left" w:pos="1245"/>
              </w:tabs>
              <w:spacing w:before="178"/>
              <w:ind w:left="290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z w:val="24"/>
              </w:rPr>
              <w:tab/>
              <w:t>( 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</w:p>
        </w:tc>
        <w:tc>
          <w:tcPr>
            <w:tcW w:w="2400" w:type="dxa"/>
          </w:tcPr>
          <w:p w14:paraId="13A9AAED" w14:textId="77777777" w:rsidR="000434F4" w:rsidRDefault="000434F4" w:rsidP="00E9316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434F4" w14:paraId="3A3DBABC" w14:textId="77777777" w:rsidTr="00E93162">
        <w:trPr>
          <w:trHeight w:val="438"/>
        </w:trPr>
        <w:tc>
          <w:tcPr>
            <w:tcW w:w="4586" w:type="dxa"/>
          </w:tcPr>
          <w:p w14:paraId="2B2A9DDB" w14:textId="77777777" w:rsidR="000434F4" w:rsidRDefault="000434F4" w:rsidP="00E93162">
            <w:pPr>
              <w:pStyle w:val="TableParagraph"/>
              <w:spacing w:before="82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PONTUAÇÃO TOTAL (até 10,0)</w:t>
            </w:r>
          </w:p>
        </w:tc>
        <w:tc>
          <w:tcPr>
            <w:tcW w:w="4536" w:type="dxa"/>
            <w:gridSpan w:val="2"/>
          </w:tcPr>
          <w:p w14:paraId="1CF691A2" w14:textId="77777777" w:rsidR="000434F4" w:rsidRDefault="000434F4" w:rsidP="00E93162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D3191B1" w14:textId="77777777" w:rsidR="000434F4" w:rsidRDefault="000434F4" w:rsidP="000434F4">
      <w:pPr>
        <w:pStyle w:val="Corpodetexto"/>
        <w:spacing w:before="7"/>
        <w:rPr>
          <w:rFonts w:ascii="Arial Narrow"/>
          <w:sz w:val="22"/>
        </w:rPr>
      </w:pPr>
    </w:p>
    <w:p w14:paraId="21AF1383" w14:textId="77777777" w:rsidR="000434F4" w:rsidRDefault="000434F4" w:rsidP="000434F4">
      <w:pPr>
        <w:pStyle w:val="Corpodetexto"/>
        <w:spacing w:before="96"/>
        <w:ind w:left="178"/>
        <w:rPr>
          <w:rFonts w:ascii="Arial Narrow" w:hAnsi="Arial Narrow"/>
        </w:rPr>
      </w:pPr>
      <w:r>
        <w:rPr>
          <w:rFonts w:ascii="Arial Narrow" w:hAnsi="Arial Narrow"/>
        </w:rPr>
        <w:t>Assinatura da Comissão</w:t>
      </w:r>
    </w:p>
    <w:p w14:paraId="6C6668A4" w14:textId="77777777" w:rsidR="007935EC" w:rsidRDefault="007935EC"/>
    <w:sectPr w:rsidR="007935EC">
      <w:pgSz w:w="11910" w:h="16840"/>
      <w:pgMar w:top="1400" w:right="580" w:bottom="1240" w:left="1240" w:header="0" w:footer="105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4F4"/>
    <w:rsid w:val="000434F4"/>
    <w:rsid w:val="0050649A"/>
    <w:rsid w:val="0079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41460"/>
  <w15:chartTrackingRefBased/>
  <w15:docId w15:val="{F64F1343-86F2-4394-B422-13782080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434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0434F4"/>
    <w:pPr>
      <w:ind w:left="178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0434F4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0434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434F4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0434F4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0434F4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2326</Characters>
  <Application>Microsoft Office Word</Application>
  <DocSecurity>0</DocSecurity>
  <Lines>83</Lines>
  <Paragraphs>35</Paragraphs>
  <ScaleCrop>false</ScaleCrop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tscorrea</dc:creator>
  <cp:keywords/>
  <dc:description/>
  <cp:lastModifiedBy>tscorrea</cp:lastModifiedBy>
  <cp:revision>1</cp:revision>
  <dcterms:created xsi:type="dcterms:W3CDTF">2020-06-10T11:55:00Z</dcterms:created>
  <dcterms:modified xsi:type="dcterms:W3CDTF">2020-06-10T11:56:00Z</dcterms:modified>
</cp:coreProperties>
</file>